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356" w:rsidRPr="00E51908" w:rsidRDefault="006A01FA" w:rsidP="002A2C8D">
      <w:pPr>
        <w:pStyle w:val="a3"/>
        <w:shd w:val="clear" w:color="auto" w:fill="FFFFFF"/>
        <w:rPr>
          <w:rFonts w:ascii="Georgia" w:hAnsi="Georgia" w:cs="Arial"/>
          <w:b/>
          <w:color w:val="000000"/>
          <w:sz w:val="22"/>
          <w:szCs w:val="22"/>
        </w:rPr>
      </w:pPr>
      <w:r w:rsidRPr="00E51908">
        <w:rPr>
          <w:rFonts w:ascii="Georgia" w:hAnsi="Georgia" w:cs="Arial"/>
          <w:b/>
          <w:color w:val="000000"/>
          <w:sz w:val="22"/>
          <w:szCs w:val="22"/>
        </w:rPr>
        <w:t xml:space="preserve">Дорогие отцы-священники, сёстры-монахини, </w:t>
      </w:r>
      <w:r w:rsidR="00B21356" w:rsidRPr="00E51908">
        <w:rPr>
          <w:rFonts w:ascii="Georgia" w:hAnsi="Georgia" w:cs="Arial"/>
          <w:b/>
          <w:color w:val="000000"/>
          <w:sz w:val="22"/>
          <w:szCs w:val="22"/>
        </w:rPr>
        <w:t>катехизаторы и родители!</w:t>
      </w:r>
    </w:p>
    <w:p w:rsidR="00B21356" w:rsidRPr="00E51908" w:rsidRDefault="00B21356" w:rsidP="002A2C8D">
      <w:pPr>
        <w:pStyle w:val="a3"/>
        <w:shd w:val="clear" w:color="auto" w:fill="FFFFFF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>Приближается Великий</w:t>
      </w:r>
      <w:r w:rsidRPr="00E51908">
        <w:rPr>
          <w:rFonts w:ascii="Georgia" w:hAnsi="Georgia" w:cs="Arial"/>
          <w:b/>
          <w:color w:val="000000"/>
          <w:sz w:val="22"/>
          <w:szCs w:val="22"/>
        </w:rPr>
        <w:t xml:space="preserve"> пост</w:t>
      </w:r>
      <w:r w:rsidRPr="00E51908">
        <w:rPr>
          <w:rFonts w:ascii="Georgia" w:hAnsi="Georgia" w:cs="Arial"/>
          <w:color w:val="000000"/>
          <w:sz w:val="22"/>
          <w:szCs w:val="22"/>
        </w:rPr>
        <w:t xml:space="preserve">. Это «мощный» литургический период, который должен помочь </w:t>
      </w:r>
      <w:proofErr w:type="spellStart"/>
      <w:r w:rsidRPr="00E51908">
        <w:rPr>
          <w:rFonts w:ascii="Georgia" w:hAnsi="Georgia" w:cs="Arial"/>
          <w:color w:val="000000"/>
          <w:sz w:val="22"/>
          <w:szCs w:val="22"/>
        </w:rPr>
        <w:t>катехуменам</w:t>
      </w:r>
      <w:proofErr w:type="spellEnd"/>
      <w:r w:rsidRPr="00E51908">
        <w:rPr>
          <w:rFonts w:ascii="Georgia" w:hAnsi="Georgia" w:cs="Arial"/>
          <w:color w:val="000000"/>
          <w:sz w:val="22"/>
          <w:szCs w:val="22"/>
        </w:rPr>
        <w:t xml:space="preserve"> завершить подготовку к принятию Таинства Крещения, а нам всем – обновить то великое очищение и преображение, которое состоялось в момент нашего соединения с Христом в этом Таинстве. </w:t>
      </w:r>
    </w:p>
    <w:p w:rsidR="00B21356" w:rsidRPr="00E51908" w:rsidRDefault="00B21356" w:rsidP="002A2C8D">
      <w:pPr>
        <w:pStyle w:val="a3"/>
        <w:shd w:val="clear" w:color="auto" w:fill="FFFFFF"/>
        <w:rPr>
          <w:rFonts w:ascii="Georgia" w:hAnsi="Georgia" w:cs="Arial"/>
          <w:color w:val="000000"/>
          <w:sz w:val="22"/>
          <w:szCs w:val="22"/>
        </w:rPr>
      </w:pPr>
      <w:proofErr w:type="spellStart"/>
      <w:r w:rsidRPr="00E51908">
        <w:rPr>
          <w:rFonts w:ascii="Georgia" w:hAnsi="Georgia" w:cs="Arial"/>
          <w:color w:val="000000"/>
          <w:sz w:val="22"/>
          <w:szCs w:val="22"/>
        </w:rPr>
        <w:t>Катехетическая</w:t>
      </w:r>
      <w:proofErr w:type="spellEnd"/>
      <w:r w:rsidRPr="00E51908">
        <w:rPr>
          <w:rFonts w:ascii="Georgia" w:hAnsi="Georgia" w:cs="Arial"/>
          <w:color w:val="000000"/>
          <w:sz w:val="22"/>
          <w:szCs w:val="22"/>
        </w:rPr>
        <w:t xml:space="preserve"> комиссия Преображенской Епархии и Катехетический отдел Епархии Святого Иосифа подготовили на Великий пост программу, с которой сегодня с вами хотим поделится. </w:t>
      </w:r>
    </w:p>
    <w:p w:rsidR="00B21356" w:rsidRPr="00E51908" w:rsidRDefault="000F6662" w:rsidP="002A2C8D">
      <w:pPr>
        <w:pStyle w:val="a3"/>
        <w:shd w:val="clear" w:color="auto" w:fill="FFFFFF"/>
        <w:rPr>
          <w:rFonts w:ascii="Georgia" w:hAnsi="Georgia" w:cs="Arial"/>
          <w:color w:val="000000"/>
          <w:sz w:val="22"/>
          <w:szCs w:val="22"/>
        </w:rPr>
      </w:pPr>
      <w:r>
        <w:rPr>
          <w:rFonts w:ascii="Georgia" w:hAnsi="Georgia" w:cs="Arial"/>
          <w:b/>
          <w:color w:val="C00000"/>
          <w:sz w:val="22"/>
          <w:szCs w:val="22"/>
        </w:rPr>
        <w:t>Великопостный банк</w:t>
      </w:r>
    </w:p>
    <w:p w:rsidR="00B21356" w:rsidRPr="00E51908" w:rsidRDefault="00B21356" w:rsidP="00B21356">
      <w:pPr>
        <w:pStyle w:val="a3"/>
        <w:shd w:val="clear" w:color="auto" w:fill="FFFFFF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 xml:space="preserve">Программа основывается на том, чтобы </w:t>
      </w:r>
      <w:r w:rsidRPr="00E51908">
        <w:rPr>
          <w:rFonts w:ascii="Georgia" w:hAnsi="Georgia" w:cs="Arial"/>
          <w:b/>
          <w:color w:val="C00000"/>
          <w:sz w:val="22"/>
          <w:szCs w:val="22"/>
        </w:rPr>
        <w:t>через Слово Божье</w:t>
      </w:r>
      <w:r w:rsidRPr="00E51908">
        <w:rPr>
          <w:rFonts w:ascii="Georgia" w:hAnsi="Georgia" w:cs="Arial"/>
          <w:color w:val="C00000"/>
          <w:sz w:val="22"/>
          <w:szCs w:val="22"/>
        </w:rPr>
        <w:t xml:space="preserve"> </w:t>
      </w:r>
      <w:r w:rsidRPr="00E51908">
        <w:rPr>
          <w:rFonts w:ascii="Georgia" w:hAnsi="Georgia" w:cs="Arial"/>
          <w:color w:val="000000"/>
          <w:sz w:val="22"/>
          <w:szCs w:val="22"/>
        </w:rPr>
        <w:t xml:space="preserve">идти к более полному переживанию времени Великого поста. </w:t>
      </w:r>
    </w:p>
    <w:p w:rsidR="00B21356" w:rsidRPr="00E51908" w:rsidRDefault="00B21356" w:rsidP="00B21356">
      <w:pPr>
        <w:pStyle w:val="a3"/>
        <w:shd w:val="clear" w:color="auto" w:fill="FFFFFF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 xml:space="preserve">При создании этой программы нам помогала и мысль Святейшего Отца Франциска из его послания на приближающийся Великий пост: </w:t>
      </w:r>
    </w:p>
    <w:p w:rsidR="00B21356" w:rsidRPr="00E51908" w:rsidRDefault="00B21356" w:rsidP="002A2C8D">
      <w:pPr>
        <w:pStyle w:val="a3"/>
        <w:shd w:val="clear" w:color="auto" w:fill="FFFFFF"/>
        <w:rPr>
          <w:rFonts w:ascii="Georgia" w:hAnsi="Georgia" w:cs="Arial"/>
          <w:b/>
          <w:color w:val="C00000"/>
          <w:sz w:val="22"/>
          <w:szCs w:val="22"/>
        </w:rPr>
      </w:pPr>
      <w:r w:rsidRPr="00E51908">
        <w:rPr>
          <w:rFonts w:ascii="Georgia" w:hAnsi="Georgia" w:cs="Arial"/>
          <w:b/>
          <w:color w:val="C00000"/>
          <w:sz w:val="22"/>
          <w:szCs w:val="22"/>
        </w:rPr>
        <w:t>Слово</w:t>
      </w:r>
      <w:r w:rsidRPr="00E51908">
        <w:rPr>
          <w:b/>
          <w:color w:val="C00000"/>
          <w:sz w:val="22"/>
          <w:szCs w:val="22"/>
        </w:rPr>
        <w:t> </w:t>
      </w:r>
      <w:r w:rsidRPr="00E51908">
        <w:rPr>
          <w:rFonts w:ascii="Georgia" w:hAnsi="Georgia" w:cs="Arial"/>
          <w:b/>
          <w:color w:val="C00000"/>
          <w:sz w:val="22"/>
          <w:szCs w:val="22"/>
        </w:rPr>
        <w:t>–</w:t>
      </w:r>
      <w:r w:rsidRPr="00E51908">
        <w:rPr>
          <w:b/>
          <w:color w:val="C00000"/>
          <w:sz w:val="22"/>
          <w:szCs w:val="22"/>
        </w:rPr>
        <w:t> </w:t>
      </w:r>
      <w:r w:rsidRPr="00E51908">
        <w:rPr>
          <w:rFonts w:ascii="Georgia" w:hAnsi="Georgia" w:cs="Arial"/>
          <w:b/>
          <w:color w:val="C00000"/>
          <w:sz w:val="22"/>
          <w:szCs w:val="22"/>
        </w:rPr>
        <w:t>это</w:t>
      </w:r>
      <w:r w:rsidRPr="00E51908">
        <w:rPr>
          <w:b/>
          <w:color w:val="C00000"/>
          <w:sz w:val="22"/>
          <w:szCs w:val="22"/>
        </w:rPr>
        <w:t> </w:t>
      </w:r>
      <w:r w:rsidRPr="00E51908">
        <w:rPr>
          <w:rFonts w:ascii="Georgia" w:hAnsi="Georgia" w:cs="Arial"/>
          <w:b/>
          <w:color w:val="C00000"/>
          <w:sz w:val="22"/>
          <w:szCs w:val="22"/>
        </w:rPr>
        <w:t>дар.</w:t>
      </w:r>
      <w:r w:rsidRPr="00E51908">
        <w:rPr>
          <w:b/>
          <w:color w:val="C00000"/>
          <w:sz w:val="22"/>
          <w:szCs w:val="22"/>
        </w:rPr>
        <w:t> </w:t>
      </w:r>
      <w:r w:rsidRPr="00E51908">
        <w:rPr>
          <w:rFonts w:ascii="Georgia" w:hAnsi="Georgia" w:cs="Arial"/>
          <w:b/>
          <w:color w:val="C00000"/>
          <w:sz w:val="22"/>
          <w:szCs w:val="22"/>
        </w:rPr>
        <w:t>Другой</w:t>
      </w:r>
      <w:r w:rsidRPr="00E51908">
        <w:rPr>
          <w:b/>
          <w:color w:val="C00000"/>
          <w:sz w:val="22"/>
          <w:szCs w:val="22"/>
        </w:rPr>
        <w:t> </w:t>
      </w:r>
      <w:r w:rsidRPr="00E51908">
        <w:rPr>
          <w:rFonts w:ascii="Georgia" w:hAnsi="Georgia" w:cs="Arial"/>
          <w:b/>
          <w:color w:val="C00000"/>
          <w:sz w:val="22"/>
          <w:szCs w:val="22"/>
        </w:rPr>
        <w:t>человек</w:t>
      </w:r>
      <w:r w:rsidRPr="00E51908">
        <w:rPr>
          <w:b/>
          <w:color w:val="C00000"/>
          <w:sz w:val="22"/>
          <w:szCs w:val="22"/>
        </w:rPr>
        <w:t> </w:t>
      </w:r>
      <w:r w:rsidRPr="00E51908">
        <w:rPr>
          <w:rFonts w:ascii="Georgia" w:hAnsi="Georgia" w:cs="Arial"/>
          <w:b/>
          <w:color w:val="C00000"/>
          <w:sz w:val="22"/>
          <w:szCs w:val="22"/>
        </w:rPr>
        <w:t>–</w:t>
      </w:r>
      <w:r w:rsidRPr="00E51908">
        <w:rPr>
          <w:b/>
          <w:color w:val="C00000"/>
          <w:sz w:val="22"/>
          <w:szCs w:val="22"/>
        </w:rPr>
        <w:t> </w:t>
      </w:r>
      <w:r w:rsidRPr="00E51908">
        <w:rPr>
          <w:rFonts w:ascii="Georgia" w:hAnsi="Georgia" w:cs="Arial"/>
          <w:b/>
          <w:color w:val="C00000"/>
          <w:sz w:val="22"/>
          <w:szCs w:val="22"/>
        </w:rPr>
        <w:t>это</w:t>
      </w:r>
      <w:r w:rsidRPr="00E51908">
        <w:rPr>
          <w:b/>
          <w:color w:val="C00000"/>
          <w:sz w:val="22"/>
          <w:szCs w:val="22"/>
        </w:rPr>
        <w:t> </w:t>
      </w:r>
      <w:r w:rsidRPr="00E51908">
        <w:rPr>
          <w:rFonts w:ascii="Georgia" w:hAnsi="Georgia" w:cs="Arial"/>
          <w:b/>
          <w:color w:val="C00000"/>
          <w:sz w:val="22"/>
          <w:szCs w:val="22"/>
        </w:rPr>
        <w:t>дар.</w:t>
      </w:r>
    </w:p>
    <w:p w:rsidR="00B21356" w:rsidRPr="00E51908" w:rsidRDefault="00B21356" w:rsidP="00B21356">
      <w:pPr>
        <w:pStyle w:val="a3"/>
        <w:shd w:val="clear" w:color="auto" w:fill="FFFFFF"/>
        <w:spacing w:line="276" w:lineRule="auto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 xml:space="preserve">Это новая, общинная форма переживания Великого поста, которая уже опробована во многих странах Европы. Её теологическое обоснование связано с понятием </w:t>
      </w:r>
      <w:r w:rsidRPr="00E51908">
        <w:rPr>
          <w:rFonts w:ascii="Georgia" w:hAnsi="Georgia" w:cs="Arial"/>
          <w:b/>
          <w:color w:val="000000"/>
          <w:sz w:val="22"/>
          <w:szCs w:val="22"/>
        </w:rPr>
        <w:t>«экономика спасения».</w:t>
      </w:r>
      <w:r w:rsidRPr="00E51908">
        <w:rPr>
          <w:rFonts w:ascii="Georgia" w:hAnsi="Georgia" w:cs="Arial"/>
          <w:color w:val="000000"/>
          <w:sz w:val="22"/>
          <w:szCs w:val="22"/>
        </w:rPr>
        <w:t xml:space="preserve"> Эта форма прекрасно подчёркивает то, что является сущностью не только переживания Великого поста, но и фундаментом всей нашей христианской жизни:</w:t>
      </w:r>
      <w:r w:rsidRPr="00E51908">
        <w:rPr>
          <w:sz w:val="22"/>
          <w:szCs w:val="22"/>
        </w:rPr>
        <w:t> </w:t>
      </w:r>
      <w:r w:rsidRPr="00E51908">
        <w:rPr>
          <w:rFonts w:ascii="Georgia" w:hAnsi="Georgia" w:cs="Arial"/>
          <w:b/>
          <w:color w:val="C00000"/>
          <w:sz w:val="22"/>
          <w:szCs w:val="22"/>
        </w:rPr>
        <w:t>молитва, пост и милостыня.</w:t>
      </w:r>
      <w:r w:rsidRPr="00E51908">
        <w:rPr>
          <w:rFonts w:ascii="Georgia" w:hAnsi="Georgia" w:cs="Arial"/>
          <w:color w:val="C00000"/>
          <w:sz w:val="22"/>
          <w:szCs w:val="22"/>
        </w:rPr>
        <w:t xml:space="preserve">  </w:t>
      </w:r>
    </w:p>
    <w:p w:rsidR="00B21356" w:rsidRPr="00E51908" w:rsidRDefault="00B21356" w:rsidP="00B21356">
      <w:pPr>
        <w:pStyle w:val="a3"/>
        <w:shd w:val="clear" w:color="auto" w:fill="FFFFFF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 xml:space="preserve">Необходимую информацию об организации </w:t>
      </w:r>
      <w:r w:rsidRPr="00E51908">
        <w:rPr>
          <w:rFonts w:ascii="Georgia" w:hAnsi="Georgia" w:cs="Arial"/>
          <w:b/>
          <w:color w:val="000000"/>
          <w:sz w:val="22"/>
          <w:szCs w:val="22"/>
        </w:rPr>
        <w:t>Великопостного банка</w:t>
      </w:r>
      <w:r w:rsidRPr="00E51908">
        <w:rPr>
          <w:rFonts w:ascii="Georgia" w:hAnsi="Georgia" w:cs="Arial"/>
          <w:color w:val="000000"/>
          <w:sz w:val="22"/>
          <w:szCs w:val="22"/>
        </w:rPr>
        <w:t xml:space="preserve"> вы найдёте в приложении. </w:t>
      </w:r>
    </w:p>
    <w:p w:rsidR="00B21356" w:rsidRPr="00E51908" w:rsidRDefault="00B21356" w:rsidP="00B21356">
      <w:pPr>
        <w:pStyle w:val="a3"/>
        <w:shd w:val="clear" w:color="auto" w:fill="FFFFFF"/>
        <w:jc w:val="both"/>
        <w:rPr>
          <w:rFonts w:ascii="Georgia" w:hAnsi="Georgia" w:cs="Arial"/>
          <w:color w:val="C00000"/>
          <w:sz w:val="22"/>
          <w:szCs w:val="22"/>
        </w:rPr>
      </w:pPr>
      <w:r w:rsidRPr="00E51908">
        <w:rPr>
          <w:rFonts w:ascii="Georgia" w:hAnsi="Georgia" w:cs="Arial"/>
          <w:color w:val="C00000"/>
          <w:sz w:val="22"/>
          <w:szCs w:val="22"/>
        </w:rPr>
        <w:t xml:space="preserve">На сайте </w:t>
      </w:r>
      <w:hyperlink r:id="rId6" w:history="1">
        <w:r w:rsidR="00E51908" w:rsidRPr="00E51908">
          <w:rPr>
            <w:rStyle w:val="a4"/>
            <w:rFonts w:ascii="Georgia" w:hAnsi="Georgia" w:cs="Arial"/>
            <w:b/>
            <w:sz w:val="22"/>
            <w:szCs w:val="22"/>
            <w:lang w:val="en-US"/>
          </w:rPr>
          <w:t>www</w:t>
        </w:r>
        <w:r w:rsidR="00E51908" w:rsidRPr="00E51908">
          <w:rPr>
            <w:rStyle w:val="a4"/>
            <w:rFonts w:ascii="Georgia" w:hAnsi="Georgia" w:cs="Arial"/>
            <w:b/>
            <w:sz w:val="22"/>
            <w:szCs w:val="22"/>
          </w:rPr>
          <w:t>.tvkana.com</w:t>
        </w:r>
      </w:hyperlink>
      <w:r w:rsidR="00E51908" w:rsidRPr="00E51908">
        <w:rPr>
          <w:rFonts w:ascii="Georgia" w:hAnsi="Georgia" w:cs="Arial"/>
          <w:color w:val="C00000"/>
          <w:sz w:val="22"/>
          <w:szCs w:val="22"/>
        </w:rPr>
        <w:t xml:space="preserve"> </w:t>
      </w:r>
      <w:r w:rsidRPr="00E51908">
        <w:rPr>
          <w:rFonts w:ascii="Georgia" w:hAnsi="Georgia" w:cs="Arial"/>
          <w:color w:val="C00000"/>
          <w:sz w:val="22"/>
          <w:szCs w:val="22"/>
        </w:rPr>
        <w:t xml:space="preserve">будет работать страница </w:t>
      </w:r>
      <w:proofErr w:type="spellStart"/>
      <w:r w:rsidRPr="00E51908">
        <w:rPr>
          <w:rFonts w:ascii="Georgia" w:hAnsi="Georgia" w:cs="Arial"/>
          <w:color w:val="C00000"/>
          <w:sz w:val="22"/>
          <w:szCs w:val="22"/>
        </w:rPr>
        <w:t>Катехетический</w:t>
      </w:r>
      <w:proofErr w:type="spellEnd"/>
      <w:r w:rsidRPr="00E51908">
        <w:rPr>
          <w:rFonts w:ascii="Georgia" w:hAnsi="Georgia" w:cs="Arial"/>
          <w:color w:val="C00000"/>
          <w:sz w:val="22"/>
          <w:szCs w:val="22"/>
        </w:rPr>
        <w:t xml:space="preserve"> Комиссии, на которой вы найдёте: </w:t>
      </w:r>
    </w:p>
    <w:p w:rsidR="00B21356" w:rsidRPr="00E51908" w:rsidRDefault="00B21356" w:rsidP="00B21356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 xml:space="preserve">Аудиозаписи псалмов и чтений из Евангелия на каждый день Поста. </w:t>
      </w:r>
    </w:p>
    <w:p w:rsidR="00B21356" w:rsidRPr="00E51908" w:rsidRDefault="00B21356" w:rsidP="00B21356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>Комментарии к Евангелиям на каждый день Поста</w:t>
      </w:r>
    </w:p>
    <w:p w:rsidR="00B21356" w:rsidRPr="00E51908" w:rsidRDefault="00B21356" w:rsidP="00B21356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>Рисунки к этим чтениям из Евангелия</w:t>
      </w:r>
    </w:p>
    <w:p w:rsidR="00B21356" w:rsidRPr="00E51908" w:rsidRDefault="00B21356" w:rsidP="00B21356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 xml:space="preserve">Разные предложения о том, как дети, семьи могут более глубоко пережить Велики пост.  </w:t>
      </w:r>
    </w:p>
    <w:p w:rsidR="00B21356" w:rsidRPr="00E51908" w:rsidRDefault="00B21356" w:rsidP="00B21356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 xml:space="preserve">Цитаты из </w:t>
      </w:r>
      <w:proofErr w:type="spellStart"/>
      <w:r w:rsidRPr="00E51908">
        <w:rPr>
          <w:rFonts w:ascii="Georgia" w:hAnsi="Georgia" w:cs="Arial"/>
          <w:color w:val="000000"/>
          <w:sz w:val="22"/>
          <w:szCs w:val="22"/>
        </w:rPr>
        <w:t>Фатимских</w:t>
      </w:r>
      <w:proofErr w:type="spellEnd"/>
      <w:r w:rsidRPr="00E51908">
        <w:rPr>
          <w:rFonts w:ascii="Georgia" w:hAnsi="Georgia" w:cs="Arial"/>
          <w:color w:val="000000"/>
          <w:sz w:val="22"/>
          <w:szCs w:val="22"/>
        </w:rPr>
        <w:t xml:space="preserve"> посланий</w:t>
      </w:r>
    </w:p>
    <w:p w:rsidR="00B21356" w:rsidRPr="00E51908" w:rsidRDefault="00B21356" w:rsidP="00B21356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>Баннеры на Великий пост</w:t>
      </w:r>
    </w:p>
    <w:p w:rsidR="00B21356" w:rsidRPr="00E51908" w:rsidRDefault="00B21356" w:rsidP="00B21356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>Плакаты</w:t>
      </w:r>
    </w:p>
    <w:p w:rsidR="00B21356" w:rsidRPr="00E51908" w:rsidRDefault="00B21356" w:rsidP="00B21356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 xml:space="preserve">Викторины по Евангелиям на каждую неделю Великого поста </w:t>
      </w:r>
    </w:p>
    <w:p w:rsidR="00B21356" w:rsidRPr="00E51908" w:rsidRDefault="00B21356" w:rsidP="00B21356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eorgia" w:hAnsi="Georgia" w:cs="Arial"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 xml:space="preserve">Программа </w:t>
      </w:r>
      <w:r w:rsidRPr="00E51908">
        <w:rPr>
          <w:rFonts w:ascii="Georgia" w:hAnsi="Georgia" w:cs="Arial"/>
          <w:b/>
          <w:color w:val="000000"/>
          <w:sz w:val="22"/>
          <w:szCs w:val="22"/>
        </w:rPr>
        <w:t>Великопостного Банка</w:t>
      </w:r>
      <w:r w:rsidRPr="00E51908">
        <w:rPr>
          <w:rFonts w:ascii="Georgia" w:hAnsi="Georgia" w:cs="Arial"/>
          <w:color w:val="000000"/>
          <w:sz w:val="22"/>
          <w:szCs w:val="22"/>
        </w:rPr>
        <w:t xml:space="preserve"> (макет банка, наклейки…)</w:t>
      </w:r>
    </w:p>
    <w:p w:rsidR="00B21356" w:rsidRPr="00E51908" w:rsidRDefault="00B21356" w:rsidP="00B21356">
      <w:pPr>
        <w:pStyle w:val="a3"/>
        <w:shd w:val="clear" w:color="auto" w:fill="FFFFFF"/>
        <w:jc w:val="both"/>
        <w:rPr>
          <w:rFonts w:ascii="Georgia" w:hAnsi="Georgia" w:cs="Arial"/>
          <w:i/>
          <w:color w:val="000000"/>
          <w:sz w:val="22"/>
          <w:szCs w:val="22"/>
          <w:shd w:val="clear" w:color="auto" w:fill="FFFFFF"/>
        </w:rPr>
      </w:pPr>
      <w:r w:rsidRPr="00E51908">
        <w:rPr>
          <w:rFonts w:ascii="Georgia" w:hAnsi="Georgia" w:cs="Arial"/>
          <w:i/>
          <w:color w:val="000000"/>
          <w:sz w:val="22"/>
          <w:szCs w:val="22"/>
        </w:rPr>
        <w:t>Спасибо огромное всем, кто помог и дальше помогает в разработке разных полезных материалов на время Великого поста. Благодарю Католическое Телевидение Кана, Катехетическую Комиссию П.Е и Епархии Святого Иосифа, всех сестёр, катехизаторов, переводчиков, художников, дизайнеров.</w:t>
      </w:r>
      <w:r w:rsidRPr="00E51908">
        <w:rPr>
          <w:rFonts w:ascii="Georgia" w:hAnsi="Georgia" w:cs="Arial"/>
          <w:i/>
          <w:color w:val="000000"/>
          <w:sz w:val="22"/>
          <w:szCs w:val="22"/>
          <w:shd w:val="clear" w:color="auto" w:fill="FFFFFF"/>
        </w:rPr>
        <w:t xml:space="preserve"> Благодарю </w:t>
      </w:r>
      <w:proofErr w:type="spellStart"/>
      <w:r w:rsidRPr="00E51908">
        <w:rPr>
          <w:rFonts w:ascii="Georgia" w:hAnsi="Georgia" w:cs="Arial"/>
          <w:i/>
          <w:color w:val="000000"/>
          <w:sz w:val="22"/>
          <w:szCs w:val="22"/>
          <w:shd w:val="clear" w:color="auto" w:fill="FFFFFF"/>
        </w:rPr>
        <w:t>Брылёва</w:t>
      </w:r>
      <w:proofErr w:type="spellEnd"/>
      <w:r w:rsidRPr="00E51908">
        <w:rPr>
          <w:rFonts w:ascii="Georgia" w:hAnsi="Georgia" w:cs="Arial"/>
          <w:i/>
          <w:color w:val="000000"/>
          <w:sz w:val="22"/>
          <w:szCs w:val="22"/>
          <w:shd w:val="clear" w:color="auto" w:fill="FFFFFF"/>
        </w:rPr>
        <w:t xml:space="preserve"> Олега Юрьевича и его семью за запись Евангелия на каждый день Великого поста.</w:t>
      </w:r>
    </w:p>
    <w:p w:rsidR="00B21356" w:rsidRPr="00E51908" w:rsidRDefault="00B21356" w:rsidP="00B21356">
      <w:pPr>
        <w:pStyle w:val="a3"/>
        <w:shd w:val="clear" w:color="auto" w:fill="FFFFFF"/>
        <w:spacing w:line="276" w:lineRule="auto"/>
        <w:jc w:val="both"/>
        <w:rPr>
          <w:rFonts w:ascii="Georgia" w:hAnsi="Georgia" w:cs="Arial"/>
          <w:i/>
          <w:color w:val="000000"/>
          <w:sz w:val="22"/>
          <w:szCs w:val="22"/>
        </w:rPr>
      </w:pPr>
      <w:r w:rsidRPr="00E51908">
        <w:rPr>
          <w:rFonts w:ascii="Georgia" w:hAnsi="Georgia" w:cs="Arial"/>
          <w:color w:val="000000"/>
          <w:sz w:val="22"/>
          <w:szCs w:val="22"/>
        </w:rPr>
        <w:t xml:space="preserve">От имени </w:t>
      </w:r>
      <w:proofErr w:type="spellStart"/>
      <w:r w:rsidRPr="00E51908">
        <w:rPr>
          <w:rFonts w:ascii="Georgia" w:hAnsi="Georgia" w:cs="Arial"/>
          <w:color w:val="000000"/>
          <w:sz w:val="22"/>
          <w:szCs w:val="22"/>
        </w:rPr>
        <w:t>Катехетической</w:t>
      </w:r>
      <w:proofErr w:type="spellEnd"/>
      <w:r w:rsidRPr="00E51908">
        <w:rPr>
          <w:rFonts w:ascii="Georgia" w:hAnsi="Georgia" w:cs="Arial"/>
          <w:color w:val="000000"/>
          <w:sz w:val="22"/>
          <w:szCs w:val="22"/>
        </w:rPr>
        <w:t xml:space="preserve"> Комиссии желаю вам всем радостного переживания своего призвания и плодотворной подготовки к периоду Великого поста! </w:t>
      </w:r>
    </w:p>
    <w:p w:rsidR="00B21356" w:rsidRPr="00E51908" w:rsidRDefault="00B21356" w:rsidP="00B21356">
      <w:pPr>
        <w:pStyle w:val="a3"/>
        <w:shd w:val="clear" w:color="auto" w:fill="FFFFFF"/>
        <w:jc w:val="both"/>
        <w:rPr>
          <w:rFonts w:ascii="Georgia" w:hAnsi="Georgia" w:cs="Arial"/>
          <w:color w:val="000000"/>
          <w:sz w:val="22"/>
          <w:szCs w:val="22"/>
          <w:lang w:val="en-US"/>
        </w:rPr>
      </w:pPr>
      <w:r w:rsidRPr="00E51908">
        <w:rPr>
          <w:rFonts w:ascii="Georgia" w:hAnsi="Georgia" w:cs="Arial"/>
          <w:color w:val="000000"/>
          <w:sz w:val="22"/>
          <w:szCs w:val="22"/>
          <w:lang w:val="pl-PL"/>
        </w:rPr>
        <w:t> </w:t>
      </w:r>
      <w:r w:rsidRPr="00E51908">
        <w:rPr>
          <w:rFonts w:ascii="Georgia" w:hAnsi="Georgia" w:cs="Arial"/>
          <w:i/>
          <w:iCs/>
          <w:color w:val="000000"/>
          <w:sz w:val="22"/>
          <w:szCs w:val="22"/>
        </w:rPr>
        <w:t xml:space="preserve">С. Наталья Градель </w:t>
      </w:r>
      <w:r w:rsidRPr="00E51908">
        <w:rPr>
          <w:rFonts w:ascii="Georgia" w:hAnsi="Georgia" w:cs="Arial"/>
          <w:i/>
          <w:iCs/>
          <w:color w:val="000000"/>
          <w:sz w:val="22"/>
          <w:szCs w:val="22"/>
          <w:lang w:val="pl-PL"/>
        </w:rPr>
        <w:t>SSp</w:t>
      </w:r>
      <w:r w:rsidRPr="00E51908">
        <w:rPr>
          <w:rFonts w:ascii="Georgia" w:hAnsi="Georgia" w:cs="Arial"/>
          <w:i/>
          <w:iCs/>
          <w:color w:val="000000"/>
          <w:sz w:val="22"/>
          <w:szCs w:val="22"/>
          <w:lang w:val="en-US"/>
        </w:rPr>
        <w:t>S</w:t>
      </w:r>
      <w:bookmarkStart w:id="0" w:name="_GoBack"/>
      <w:bookmarkEnd w:id="0"/>
    </w:p>
    <w:sectPr w:rsidR="00B21356" w:rsidRPr="00E51908" w:rsidSect="00E51908">
      <w:pgSz w:w="11906" w:h="16838" w:code="9"/>
      <w:pgMar w:top="709" w:right="84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64D02"/>
    <w:multiLevelType w:val="hybridMultilevel"/>
    <w:tmpl w:val="3A065BE6"/>
    <w:lvl w:ilvl="0" w:tplc="F668B7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D86"/>
    <w:rsid w:val="000B3E31"/>
    <w:rsid w:val="000F6662"/>
    <w:rsid w:val="002A2C8D"/>
    <w:rsid w:val="003627F4"/>
    <w:rsid w:val="005E0662"/>
    <w:rsid w:val="00693EC6"/>
    <w:rsid w:val="006A01FA"/>
    <w:rsid w:val="00786DEB"/>
    <w:rsid w:val="00883477"/>
    <w:rsid w:val="008849A2"/>
    <w:rsid w:val="008F3E2A"/>
    <w:rsid w:val="00942BE6"/>
    <w:rsid w:val="00A51D86"/>
    <w:rsid w:val="00B21356"/>
    <w:rsid w:val="00C964AB"/>
    <w:rsid w:val="00C969E0"/>
    <w:rsid w:val="00E51908"/>
    <w:rsid w:val="00E70C79"/>
    <w:rsid w:val="00E9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E4F02"/>
  <w15:docId w15:val="{A9DC41BC-8953-46E6-95D9-66B67E35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1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1D86"/>
  </w:style>
  <w:style w:type="character" w:styleId="a4">
    <w:name w:val="Hyperlink"/>
    <w:basedOn w:val="a0"/>
    <w:uiPriority w:val="99"/>
    <w:unhideWhenUsed/>
    <w:rsid w:val="00E519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vkan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9F300-A4E9-47DB-A3C1-00D3F8E5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tatiana avdokushina</cp:lastModifiedBy>
  <cp:revision>5</cp:revision>
  <cp:lastPrinted>2017-02-28T09:43:00Z</cp:lastPrinted>
  <dcterms:created xsi:type="dcterms:W3CDTF">2017-02-17T17:55:00Z</dcterms:created>
  <dcterms:modified xsi:type="dcterms:W3CDTF">2017-02-28T09:44:00Z</dcterms:modified>
</cp:coreProperties>
</file>